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7A7" w:rsidRPr="005F2CAB" w:rsidRDefault="006B77A7" w:rsidP="006B77A7">
      <w:pPr>
        <w:pStyle w:val="Pa17"/>
        <w:spacing w:after="160"/>
        <w:jc w:val="center"/>
        <w:rPr>
          <w:color w:val="000000"/>
          <w:sz w:val="28"/>
          <w:szCs w:val="28"/>
        </w:rPr>
      </w:pPr>
      <w:r w:rsidRPr="005F2CAB">
        <w:rPr>
          <w:i/>
          <w:iCs/>
          <w:color w:val="000000"/>
          <w:sz w:val="28"/>
          <w:szCs w:val="28"/>
        </w:rPr>
        <w:t>11-тақырып</w:t>
      </w:r>
    </w:p>
    <w:p w:rsidR="006B77A7" w:rsidRPr="005F2CAB" w:rsidRDefault="006B77A7" w:rsidP="006B77A7">
      <w:pPr>
        <w:pStyle w:val="Pa18"/>
        <w:spacing w:after="220"/>
        <w:jc w:val="center"/>
        <w:rPr>
          <w:color w:val="000000"/>
          <w:sz w:val="28"/>
          <w:szCs w:val="28"/>
        </w:rPr>
      </w:pPr>
      <w:r w:rsidRPr="005F2CAB">
        <w:rPr>
          <w:b/>
          <w:bCs/>
          <w:color w:val="000000"/>
          <w:sz w:val="28"/>
          <w:szCs w:val="28"/>
        </w:rPr>
        <w:t>МАКРОЭКОНОМИКАЛЫҚ ТЕПЕ-ТЕҢДІК ЖӘНЕ ОНЫҢ ҮЛГІЛЕРІ</w:t>
      </w:r>
    </w:p>
    <w:p w:rsidR="006B77A7" w:rsidRPr="005F2CAB" w:rsidRDefault="006B77A7" w:rsidP="006B77A7">
      <w:pPr>
        <w:pStyle w:val="Pa19"/>
        <w:spacing w:before="160" w:after="100"/>
        <w:ind w:firstLine="280"/>
        <w:jc w:val="both"/>
        <w:rPr>
          <w:color w:val="000000"/>
          <w:sz w:val="28"/>
          <w:szCs w:val="28"/>
        </w:rPr>
      </w:pPr>
      <w:proofErr w:type="spellStart"/>
      <w:r w:rsidRPr="005F2CAB">
        <w:rPr>
          <w:b/>
          <w:bCs/>
          <w:color w:val="000000"/>
          <w:sz w:val="28"/>
          <w:szCs w:val="28"/>
        </w:rPr>
        <w:t>Талқылау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сұрақтары</w:t>
      </w:r>
      <w:proofErr w:type="spellEnd"/>
      <w:r w:rsidRPr="005F2CAB">
        <w:rPr>
          <w:b/>
          <w:bCs/>
          <w:color w:val="000000"/>
          <w:sz w:val="28"/>
          <w:szCs w:val="28"/>
        </w:rPr>
        <w:t>:</w:t>
      </w:r>
    </w:p>
    <w:p w:rsidR="006B77A7" w:rsidRPr="005F2CAB" w:rsidRDefault="006B77A7" w:rsidP="006B77A7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5F2CAB">
        <w:rPr>
          <w:color w:val="000000"/>
          <w:sz w:val="28"/>
          <w:szCs w:val="28"/>
        </w:rPr>
        <w:t xml:space="preserve">11.1. </w:t>
      </w:r>
      <w:proofErr w:type="spellStart"/>
      <w:r w:rsidRPr="005F2CAB">
        <w:rPr>
          <w:color w:val="000000"/>
          <w:sz w:val="28"/>
          <w:szCs w:val="28"/>
        </w:rPr>
        <w:t>Жиынтық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сұраныс</w:t>
      </w:r>
      <w:proofErr w:type="spellEnd"/>
      <w:r w:rsidRPr="005F2CAB">
        <w:rPr>
          <w:color w:val="000000"/>
          <w:sz w:val="28"/>
          <w:szCs w:val="28"/>
        </w:rPr>
        <w:t xml:space="preserve"> пен </w:t>
      </w:r>
      <w:proofErr w:type="spellStart"/>
      <w:r w:rsidRPr="005F2CAB">
        <w:rPr>
          <w:color w:val="000000"/>
          <w:sz w:val="28"/>
          <w:szCs w:val="28"/>
        </w:rPr>
        <w:t>жиынтық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ұсыныс</w:t>
      </w:r>
      <w:proofErr w:type="spellEnd"/>
      <w:r w:rsidRPr="005F2CAB">
        <w:rPr>
          <w:color w:val="000000"/>
          <w:sz w:val="28"/>
          <w:szCs w:val="28"/>
        </w:rPr>
        <w:t>;</w:t>
      </w:r>
    </w:p>
    <w:p w:rsidR="006B77A7" w:rsidRPr="005F2CAB" w:rsidRDefault="006B77A7" w:rsidP="006B77A7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5F2CAB">
        <w:rPr>
          <w:color w:val="000000"/>
          <w:sz w:val="28"/>
          <w:szCs w:val="28"/>
        </w:rPr>
        <w:t xml:space="preserve">11.2. </w:t>
      </w:r>
      <w:proofErr w:type="spellStart"/>
      <w:r w:rsidRPr="005F2CAB">
        <w:rPr>
          <w:color w:val="000000"/>
          <w:sz w:val="28"/>
          <w:szCs w:val="28"/>
        </w:rPr>
        <w:t>Макроэкономикалық</w:t>
      </w:r>
      <w:proofErr w:type="spellEnd"/>
      <w:r w:rsidRPr="005F2CAB">
        <w:rPr>
          <w:color w:val="000000"/>
          <w:sz w:val="28"/>
          <w:szCs w:val="28"/>
        </w:rPr>
        <w:t xml:space="preserve"> тепе-</w:t>
      </w:r>
      <w:proofErr w:type="spellStart"/>
      <w:r w:rsidRPr="005F2CAB">
        <w:rPr>
          <w:color w:val="000000"/>
          <w:sz w:val="28"/>
          <w:szCs w:val="28"/>
        </w:rPr>
        <w:t>теңдік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және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оның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үлгілері</w:t>
      </w:r>
      <w:proofErr w:type="spellEnd"/>
      <w:r w:rsidRPr="005F2CAB">
        <w:rPr>
          <w:color w:val="000000"/>
          <w:sz w:val="28"/>
          <w:szCs w:val="28"/>
        </w:rPr>
        <w:t>;</w:t>
      </w:r>
    </w:p>
    <w:p w:rsidR="006B77A7" w:rsidRPr="005F2CAB" w:rsidRDefault="006B77A7" w:rsidP="006B77A7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5F2CAB">
        <w:rPr>
          <w:color w:val="000000"/>
          <w:sz w:val="28"/>
          <w:szCs w:val="28"/>
        </w:rPr>
        <w:t xml:space="preserve">11.3. </w:t>
      </w:r>
      <w:proofErr w:type="spellStart"/>
      <w:r w:rsidRPr="005F2CAB">
        <w:rPr>
          <w:color w:val="000000"/>
          <w:sz w:val="28"/>
          <w:szCs w:val="28"/>
        </w:rPr>
        <w:t>Тұтыну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және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жинақтау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функциясы</w:t>
      </w:r>
      <w:proofErr w:type="spellEnd"/>
      <w:r w:rsidRPr="005F2CAB">
        <w:rPr>
          <w:color w:val="000000"/>
          <w:sz w:val="28"/>
          <w:szCs w:val="28"/>
        </w:rPr>
        <w:t xml:space="preserve">. </w:t>
      </w:r>
      <w:proofErr w:type="spellStart"/>
      <w:r w:rsidRPr="005F2CAB">
        <w:rPr>
          <w:color w:val="000000"/>
          <w:sz w:val="28"/>
          <w:szCs w:val="28"/>
        </w:rPr>
        <w:t>Инвестициялар</w:t>
      </w:r>
      <w:proofErr w:type="spellEnd"/>
      <w:r w:rsidRPr="005F2CAB">
        <w:rPr>
          <w:color w:val="000000"/>
          <w:sz w:val="28"/>
          <w:szCs w:val="28"/>
        </w:rPr>
        <w:t>;</w:t>
      </w:r>
    </w:p>
    <w:p w:rsidR="006B4B5E" w:rsidRPr="005F2CAB" w:rsidRDefault="006B77A7" w:rsidP="006B77A7">
      <w:pPr>
        <w:ind w:firstLine="280"/>
        <w:rPr>
          <w:rFonts w:ascii="Times New Roman" w:hAnsi="Times New Roman" w:cs="Times New Roman"/>
          <w:sz w:val="28"/>
          <w:szCs w:val="28"/>
        </w:rPr>
      </w:pP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11.4. Мультипликатор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теориясы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77A7" w:rsidRPr="005F2CAB" w:rsidRDefault="006B77A7" w:rsidP="006B77A7">
      <w:pPr>
        <w:pStyle w:val="Pa22"/>
        <w:spacing w:before="280" w:after="160"/>
        <w:jc w:val="center"/>
        <w:rPr>
          <w:color w:val="000000"/>
          <w:sz w:val="28"/>
          <w:szCs w:val="28"/>
        </w:rPr>
      </w:pPr>
      <w:r w:rsidRPr="005F2CAB">
        <w:rPr>
          <w:b/>
          <w:bCs/>
          <w:color w:val="000000"/>
          <w:sz w:val="28"/>
          <w:szCs w:val="28"/>
        </w:rPr>
        <w:t xml:space="preserve">11.1. </w:t>
      </w:r>
      <w:proofErr w:type="spellStart"/>
      <w:r w:rsidRPr="005F2CAB">
        <w:rPr>
          <w:b/>
          <w:bCs/>
          <w:color w:val="000000"/>
          <w:sz w:val="28"/>
          <w:szCs w:val="28"/>
        </w:rPr>
        <w:t>Жиынтық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сұраныс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пен </w:t>
      </w:r>
      <w:proofErr w:type="spellStart"/>
      <w:r w:rsidRPr="005F2CAB">
        <w:rPr>
          <w:b/>
          <w:bCs/>
          <w:color w:val="000000"/>
          <w:sz w:val="28"/>
          <w:szCs w:val="28"/>
        </w:rPr>
        <w:t>жиынтық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ұсыныс</w:t>
      </w:r>
      <w:proofErr w:type="spellEnd"/>
    </w:p>
    <w:p w:rsidR="006B77A7" w:rsidRPr="005F2CAB" w:rsidRDefault="006B77A7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қандай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елдің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территориясында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өндірілген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жылдың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ішінде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оны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іріленген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субъектілер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істейді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77A7" w:rsidRPr="005F2CAB" w:rsidRDefault="006B77A7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сұраныс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субъектілердің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жыл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ішінде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өндірілген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алуға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жұмсайтын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шығындары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шығындардың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көлемі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елдегі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деңгейіне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тәуелді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сұраныс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қисығы</w:t>
      </w:r>
      <w:bookmarkStart w:id="0" w:name="_GoBack"/>
      <w:bookmarkEnd w:id="0"/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бағаның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алынатын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өнімнің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көлемін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көрсетеді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көлемі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арасындағы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кері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тәуелділікті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төмендегі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суреттен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байқауға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77A7" w:rsidRPr="005F2CAB" w:rsidRDefault="006B77A7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ұсыныс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жылда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өндірілген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нақты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көлемі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оны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өндірушілердің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бағалардың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нарыққа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ұсына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қабілеті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ұсынысқа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факторлар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әсер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етеді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факторлар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ұсыныс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көлемін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өзгертеді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соған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орай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қисықтың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бойында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өзгеріс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орын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Ал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бағалық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факторлар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әсер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еткенде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ұсыныстың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өзгереді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қисық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оңға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солға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жылжиды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77A7" w:rsidRPr="005F2CAB" w:rsidRDefault="006B77A7" w:rsidP="006B77A7">
      <w:pPr>
        <w:pStyle w:val="Pa22"/>
        <w:spacing w:before="280" w:after="160"/>
        <w:jc w:val="center"/>
        <w:rPr>
          <w:color w:val="000000"/>
          <w:sz w:val="28"/>
          <w:szCs w:val="28"/>
        </w:rPr>
      </w:pPr>
      <w:r w:rsidRPr="005F2CAB">
        <w:rPr>
          <w:b/>
          <w:bCs/>
          <w:color w:val="000000"/>
          <w:sz w:val="28"/>
          <w:szCs w:val="28"/>
        </w:rPr>
        <w:t xml:space="preserve">11.2. </w:t>
      </w:r>
      <w:proofErr w:type="spellStart"/>
      <w:r w:rsidRPr="005F2CAB">
        <w:rPr>
          <w:b/>
          <w:bCs/>
          <w:color w:val="000000"/>
          <w:sz w:val="28"/>
          <w:szCs w:val="28"/>
        </w:rPr>
        <w:t>Макроэкономикалық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тепе-</w:t>
      </w:r>
      <w:proofErr w:type="spellStart"/>
      <w:r w:rsidRPr="005F2CAB">
        <w:rPr>
          <w:b/>
          <w:bCs/>
          <w:color w:val="000000"/>
          <w:sz w:val="28"/>
          <w:szCs w:val="28"/>
        </w:rPr>
        <w:t>теңдік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және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оның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үлгілері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. </w:t>
      </w:r>
    </w:p>
    <w:p w:rsidR="006B77A7" w:rsidRPr="005F2CAB" w:rsidRDefault="006B77A7" w:rsidP="005F2CA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5F2CAB">
        <w:rPr>
          <w:color w:val="000000"/>
          <w:sz w:val="28"/>
          <w:szCs w:val="28"/>
        </w:rPr>
        <w:t>Экономикалық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теорияда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негізінен</w:t>
      </w:r>
      <w:proofErr w:type="spellEnd"/>
      <w:r w:rsidRPr="005F2CAB">
        <w:rPr>
          <w:color w:val="000000"/>
          <w:sz w:val="28"/>
          <w:szCs w:val="28"/>
        </w:rPr>
        <w:t xml:space="preserve">, </w:t>
      </w:r>
      <w:proofErr w:type="spellStart"/>
      <w:r w:rsidRPr="005F2CAB">
        <w:rPr>
          <w:color w:val="000000"/>
          <w:sz w:val="28"/>
          <w:szCs w:val="28"/>
        </w:rPr>
        <w:t>макроэкономикалық</w:t>
      </w:r>
      <w:proofErr w:type="spellEnd"/>
      <w:r w:rsidRPr="005F2CAB">
        <w:rPr>
          <w:color w:val="000000"/>
          <w:sz w:val="28"/>
          <w:szCs w:val="28"/>
        </w:rPr>
        <w:t xml:space="preserve"> тепе-</w:t>
      </w:r>
      <w:proofErr w:type="spellStart"/>
      <w:r w:rsidRPr="005F2CAB">
        <w:rPr>
          <w:color w:val="000000"/>
          <w:sz w:val="28"/>
          <w:szCs w:val="28"/>
        </w:rPr>
        <w:t>теңдік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үлгілеріне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классикалық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және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кейнстік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көзқарастар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қалыптасқан</w:t>
      </w:r>
      <w:proofErr w:type="spellEnd"/>
      <w:r w:rsidRPr="005F2CAB">
        <w:rPr>
          <w:color w:val="000000"/>
          <w:sz w:val="28"/>
          <w:szCs w:val="28"/>
        </w:rPr>
        <w:t xml:space="preserve">. </w:t>
      </w:r>
      <w:proofErr w:type="spellStart"/>
      <w:r w:rsidRPr="005F2CAB">
        <w:rPr>
          <w:color w:val="000000"/>
          <w:sz w:val="28"/>
          <w:szCs w:val="28"/>
        </w:rPr>
        <w:t>Алдымен</w:t>
      </w:r>
      <w:proofErr w:type="spellEnd"/>
      <w:r w:rsidRPr="005F2CAB">
        <w:rPr>
          <w:color w:val="000000"/>
          <w:sz w:val="28"/>
          <w:szCs w:val="28"/>
        </w:rPr>
        <w:t xml:space="preserve">, </w:t>
      </w:r>
      <w:proofErr w:type="spellStart"/>
      <w:r w:rsidRPr="005F2CAB">
        <w:rPr>
          <w:color w:val="000000"/>
          <w:sz w:val="28"/>
          <w:szCs w:val="28"/>
        </w:rPr>
        <w:t>классикалық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макроэкономикалық</w:t>
      </w:r>
      <w:proofErr w:type="spellEnd"/>
      <w:r w:rsidRPr="005F2CAB">
        <w:rPr>
          <w:color w:val="000000"/>
          <w:sz w:val="28"/>
          <w:szCs w:val="28"/>
        </w:rPr>
        <w:t xml:space="preserve"> тепе-</w:t>
      </w:r>
      <w:proofErr w:type="spellStart"/>
      <w:r w:rsidRPr="005F2CAB">
        <w:rPr>
          <w:color w:val="000000"/>
          <w:sz w:val="28"/>
          <w:szCs w:val="28"/>
        </w:rPr>
        <w:t>теңдік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үлгісін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талдауды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қарастырамыз</w:t>
      </w:r>
      <w:proofErr w:type="spellEnd"/>
      <w:r w:rsidRPr="005F2CAB">
        <w:rPr>
          <w:color w:val="000000"/>
          <w:sz w:val="28"/>
          <w:szCs w:val="28"/>
        </w:rPr>
        <w:t>.</w:t>
      </w:r>
    </w:p>
    <w:p w:rsidR="006B77A7" w:rsidRPr="005F2CAB" w:rsidRDefault="006B77A7" w:rsidP="005F2CAB">
      <w:pPr>
        <w:spacing w:after="0"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Классикалық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үлгі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француз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экономисі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Жан-Батист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Сэйдің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(1762-1832)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заңымен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осы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тұжырымға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сәйкес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құрылады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Сэй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заңы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толық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жұмысбастылық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жағдайында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жасалған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шығындар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оны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әрқашанда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бір-біріне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Өндірілген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өнімдердің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құны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автоматты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табыстарды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қамтамасыз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етіп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ұсыныс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сұранысты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тудырады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жерде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алынған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бірден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шығынға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айналып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бөлігі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жинақталмайды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түгелімен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жұмсалып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болжамдар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айтылады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77A7" w:rsidRPr="005F2CAB" w:rsidRDefault="006B77A7" w:rsidP="005F2CAB">
      <w:pPr>
        <w:spacing w:after="0"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Кейнстік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үлгідегі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макроэкономикалық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тепе-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теңдік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үлгісі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классикалық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үлгіге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мүлдем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қарама-қарсы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Кейнс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өзінің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теориясында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Сэй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заңын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қатты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сынға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экономикаға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мемлекеттің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араласуын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жақтады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айтуынша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жылда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өндірілген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толығымен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сатылмауы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lastRenderedPageBreak/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алынбауы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мүмкін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шығындар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бір-біріне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болмайды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F2CAB" w:rsidRDefault="005F2CAB" w:rsidP="005F2CAB">
      <w:pPr>
        <w:pStyle w:val="Pa22"/>
        <w:spacing w:line="240" w:lineRule="auto"/>
        <w:jc w:val="center"/>
        <w:rPr>
          <w:b/>
          <w:bCs/>
          <w:color w:val="000000"/>
          <w:sz w:val="28"/>
          <w:szCs w:val="28"/>
        </w:rPr>
      </w:pPr>
    </w:p>
    <w:p w:rsidR="006B77A7" w:rsidRDefault="006B77A7" w:rsidP="005F2CAB">
      <w:pPr>
        <w:pStyle w:val="Pa22"/>
        <w:spacing w:line="240" w:lineRule="auto"/>
        <w:jc w:val="center"/>
        <w:rPr>
          <w:b/>
          <w:bCs/>
          <w:color w:val="000000"/>
          <w:sz w:val="28"/>
          <w:szCs w:val="28"/>
        </w:rPr>
      </w:pPr>
      <w:r w:rsidRPr="005F2CAB">
        <w:rPr>
          <w:b/>
          <w:bCs/>
          <w:color w:val="000000"/>
          <w:sz w:val="28"/>
          <w:szCs w:val="28"/>
        </w:rPr>
        <w:t xml:space="preserve">11.3. </w:t>
      </w:r>
      <w:proofErr w:type="spellStart"/>
      <w:r w:rsidRPr="005F2CAB">
        <w:rPr>
          <w:b/>
          <w:bCs/>
          <w:color w:val="000000"/>
          <w:sz w:val="28"/>
          <w:szCs w:val="28"/>
        </w:rPr>
        <w:t>Тұтыну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және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жинақтау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b/>
          <w:bCs/>
          <w:color w:val="000000"/>
          <w:sz w:val="28"/>
          <w:szCs w:val="28"/>
        </w:rPr>
        <w:t>функциясы</w:t>
      </w:r>
      <w:proofErr w:type="spellEnd"/>
      <w:r w:rsidRPr="005F2CAB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5F2CAB">
        <w:rPr>
          <w:b/>
          <w:bCs/>
          <w:color w:val="000000"/>
          <w:sz w:val="28"/>
          <w:szCs w:val="28"/>
        </w:rPr>
        <w:t>Инвестициялар</w:t>
      </w:r>
      <w:proofErr w:type="spellEnd"/>
    </w:p>
    <w:p w:rsidR="005F2CAB" w:rsidRPr="005F2CAB" w:rsidRDefault="005F2CAB" w:rsidP="005F2CAB"/>
    <w:p w:rsidR="006B77A7" w:rsidRPr="005F2CAB" w:rsidRDefault="006B77A7" w:rsidP="005F2CAB">
      <w:pPr>
        <w:pStyle w:val="Pa13"/>
        <w:spacing w:line="240" w:lineRule="auto"/>
        <w:ind w:firstLine="278"/>
        <w:jc w:val="both"/>
        <w:rPr>
          <w:color w:val="000000"/>
          <w:sz w:val="28"/>
          <w:szCs w:val="28"/>
        </w:rPr>
      </w:pPr>
      <w:proofErr w:type="spellStart"/>
      <w:r w:rsidRPr="005F2CAB">
        <w:rPr>
          <w:color w:val="000000"/>
          <w:sz w:val="28"/>
          <w:szCs w:val="28"/>
        </w:rPr>
        <w:t>Ұлттық</w:t>
      </w:r>
      <w:proofErr w:type="spellEnd"/>
      <w:r w:rsidRPr="005F2CAB">
        <w:rPr>
          <w:color w:val="000000"/>
          <w:sz w:val="28"/>
          <w:szCs w:val="28"/>
        </w:rPr>
        <w:t xml:space="preserve"> экономика </w:t>
      </w:r>
      <w:proofErr w:type="spellStart"/>
      <w:r w:rsidRPr="005F2CAB">
        <w:rPr>
          <w:color w:val="000000"/>
          <w:sz w:val="28"/>
          <w:szCs w:val="28"/>
        </w:rPr>
        <w:t>шеңберінде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тұтыну</w:t>
      </w:r>
      <w:proofErr w:type="spellEnd"/>
      <w:r w:rsidRPr="005F2CAB">
        <w:rPr>
          <w:color w:val="000000"/>
          <w:sz w:val="28"/>
          <w:szCs w:val="28"/>
        </w:rPr>
        <w:t xml:space="preserve">, </w:t>
      </w:r>
      <w:proofErr w:type="spellStart"/>
      <w:r w:rsidRPr="005F2CAB">
        <w:rPr>
          <w:color w:val="000000"/>
          <w:sz w:val="28"/>
          <w:szCs w:val="28"/>
        </w:rPr>
        <w:t>жинақтау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және</w:t>
      </w:r>
      <w:proofErr w:type="spellEnd"/>
      <w:r w:rsidRPr="005F2CAB">
        <w:rPr>
          <w:color w:val="000000"/>
          <w:sz w:val="28"/>
          <w:szCs w:val="28"/>
        </w:rPr>
        <w:t xml:space="preserve"> инвестиция </w:t>
      </w:r>
      <w:proofErr w:type="spellStart"/>
      <w:r w:rsidRPr="005F2CAB">
        <w:rPr>
          <w:color w:val="000000"/>
          <w:sz w:val="28"/>
          <w:szCs w:val="28"/>
        </w:rPr>
        <w:t>деңгейлерін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қолда</w:t>
      </w:r>
      <w:proofErr w:type="spellEnd"/>
      <w:r w:rsidRPr="005F2CAB">
        <w:rPr>
          <w:color w:val="000000"/>
          <w:sz w:val="28"/>
          <w:szCs w:val="28"/>
        </w:rPr>
        <w:t xml:space="preserve"> бар </w:t>
      </w:r>
      <w:proofErr w:type="spellStart"/>
      <w:r w:rsidRPr="005F2CAB">
        <w:rPr>
          <w:color w:val="000000"/>
          <w:sz w:val="28"/>
          <w:szCs w:val="28"/>
        </w:rPr>
        <w:t>табыс</w:t>
      </w:r>
      <w:proofErr w:type="spellEnd"/>
      <w:r w:rsidRPr="005F2CAB">
        <w:rPr>
          <w:color w:val="000000"/>
          <w:sz w:val="28"/>
          <w:szCs w:val="28"/>
        </w:rPr>
        <w:t xml:space="preserve"> пен </w:t>
      </w:r>
      <w:proofErr w:type="spellStart"/>
      <w:r w:rsidRPr="005F2CAB">
        <w:rPr>
          <w:color w:val="000000"/>
          <w:sz w:val="28"/>
          <w:szCs w:val="28"/>
        </w:rPr>
        <w:t>пайыз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мөлшерлемесі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көрсеткіштері</w:t>
      </w:r>
      <w:proofErr w:type="spellEnd"/>
      <w:r w:rsidRPr="005F2CAB">
        <w:rPr>
          <w:color w:val="000000"/>
          <w:sz w:val="28"/>
          <w:szCs w:val="28"/>
        </w:rPr>
        <w:t xml:space="preserve"> </w:t>
      </w:r>
      <w:proofErr w:type="spellStart"/>
      <w:r w:rsidRPr="005F2CAB">
        <w:rPr>
          <w:color w:val="000000"/>
          <w:sz w:val="28"/>
          <w:szCs w:val="28"/>
        </w:rPr>
        <w:t>анықтайды</w:t>
      </w:r>
      <w:proofErr w:type="spellEnd"/>
      <w:r w:rsidRPr="005F2CAB">
        <w:rPr>
          <w:color w:val="000000"/>
          <w:sz w:val="28"/>
          <w:szCs w:val="28"/>
        </w:rPr>
        <w:t>.</w:t>
      </w:r>
    </w:p>
    <w:p w:rsidR="006B77A7" w:rsidRPr="005F2CAB" w:rsidRDefault="006B77A7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Классикалық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макроэкономикалық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үлгіде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жинақтау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инвестиция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деңгейлері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мөлшерлемесі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автоматты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ретке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келіп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олай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болса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қолда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бар табыс</w:t>
      </w:r>
      <w:r w:rsidRPr="005F2CAB">
        <w:rPr>
          <w:rStyle w:val="A10"/>
          <w:rFonts w:ascii="Times New Roman" w:hAnsi="Times New Roman" w:cs="Times New Roman"/>
          <w:sz w:val="28"/>
          <w:szCs w:val="28"/>
        </w:rPr>
        <w:t xml:space="preserve">3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факторы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екінші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орынға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қойылып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мөлшерлемесіне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шешуші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мән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беріледі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F2CAB" w:rsidRPr="005F2CAB" w:rsidRDefault="005F2CAB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тұтыну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жинақтау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Кейнстің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психологиялық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заңымен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бейімділіктің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түрлерімен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тығыз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заң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: «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адамдардың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табыстары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артқан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сайын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тұтыну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да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артады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бірақ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тұтынудың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артуы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табыстың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артуындай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болмайды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суреттеледі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Олай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болса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артуынан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тұтыну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деңгейі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салыстырмалы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төмендей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ал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жинақтау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салыстырмалы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арта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5F2CAB" w:rsidRPr="005F2CAB" w:rsidRDefault="005F2CAB" w:rsidP="005F2CAB">
      <w:pPr>
        <w:autoSpaceDE w:val="0"/>
        <w:autoSpaceDN w:val="0"/>
        <w:adjustRightInd w:val="0"/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Тұтыну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қолда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табысқа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ел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азаматтарының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ағымдық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қажеттіліктерін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қанағаттандыруға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жұмсайтын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тауарлары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қызметтерінің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құны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F2CAB" w:rsidRPr="005F2CAB" w:rsidRDefault="005F2CAB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Жинақтау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– ел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азаматтарының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ағымдық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қажеттіліктерін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қанағаттандырып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болғаннан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кейінгі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қалған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қолда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тұтынылмайтын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бөлігі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F2CAB" w:rsidRPr="005F2CAB" w:rsidRDefault="005F2CAB" w:rsidP="005F2CAB">
      <w:pPr>
        <w:spacing w:after="0" w:line="240" w:lineRule="auto"/>
        <w:ind w:firstLine="2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Инвестициялар</w:t>
      </w:r>
      <w:proofErr w:type="spellEnd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шетелдік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секторлардың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табу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мақсатында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өндіріске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тауарлы-материалдық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қорларға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тұрғын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үй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құрылысына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ұзақ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уақытқа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салатын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күрделі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қаржылық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жұмсалымдары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Инвестициялардың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көзі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жинақтаулар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көлемі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мөлшерлемесіне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тәуелді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саналады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F2CAB" w:rsidRPr="005F2CAB" w:rsidRDefault="005F2CAB" w:rsidP="005F2CAB">
      <w:pPr>
        <w:autoSpaceDE w:val="0"/>
        <w:autoSpaceDN w:val="0"/>
        <w:adjustRightInd w:val="0"/>
        <w:spacing w:before="280" w:line="221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11.4. Мультипликатор </w:t>
      </w:r>
      <w:proofErr w:type="spellStart"/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теориясы</w:t>
      </w:r>
      <w:proofErr w:type="spellEnd"/>
    </w:p>
    <w:p w:rsidR="005F2CAB" w:rsidRPr="005F2CAB" w:rsidRDefault="005F2CAB" w:rsidP="005F2CAB">
      <w:pPr>
        <w:ind w:firstLine="280"/>
        <w:jc w:val="both"/>
        <w:rPr>
          <w:rFonts w:ascii="Times New Roman" w:hAnsi="Times New Roman" w:cs="Times New Roman"/>
          <w:sz w:val="28"/>
          <w:szCs w:val="28"/>
        </w:rPr>
      </w:pPr>
      <w:r w:rsidRPr="005F2C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Мультипликатор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латын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тілінде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i/>
          <w:iCs/>
          <w:color w:val="000000"/>
          <w:sz w:val="28"/>
          <w:szCs w:val="28"/>
        </w:rPr>
        <w:t>multіplіkator</w:t>
      </w:r>
      <w:proofErr w:type="spellEnd"/>
      <w:r w:rsidRPr="005F2CAB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көбейтуші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) –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табыстың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өзгеруі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инвестициялардың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өзгеруіне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екенін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көрсететін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коэффициент. Мультипликатор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идеясын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ғылымына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алғаш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рет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1931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жылы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ағылшын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экономисі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Ричард Кан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енгізді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инвестицияның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халықтың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қабілеті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жұмыспен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қамтылуын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қалай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еселейтінін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мультипликациялайтынын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көрсетіп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берді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Дж. М.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Кейнс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Жұмыспен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қамтудың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пайыздың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ақшаның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теориясы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атты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әйгілі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еңбегінде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мультипликатордың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жалпылама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түсініктемесін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берді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. Мультипликатор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теориясы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аясына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жұмсалған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шығын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басқа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өндіріске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жұмыспен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қамтылуға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ынталандырушылық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ықпал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F2CAB">
        <w:rPr>
          <w:rFonts w:ascii="Times New Roman" w:hAnsi="Times New Roman" w:cs="Times New Roman"/>
          <w:color w:val="000000"/>
          <w:sz w:val="28"/>
          <w:szCs w:val="28"/>
        </w:rPr>
        <w:t>етеді</w:t>
      </w:r>
      <w:proofErr w:type="spellEnd"/>
      <w:r w:rsidRPr="005F2CA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sectPr w:rsidR="005F2CAB" w:rsidRPr="005F2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53E"/>
    <w:rsid w:val="004F5D25"/>
    <w:rsid w:val="0052453E"/>
    <w:rsid w:val="005F2CAB"/>
    <w:rsid w:val="006B77A7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6975C7-C978-488D-9253-BE2B9C5D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7">
    <w:name w:val="Pa17"/>
    <w:basedOn w:val="a"/>
    <w:next w:val="a"/>
    <w:uiPriority w:val="99"/>
    <w:rsid w:val="006B77A7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8">
    <w:name w:val="Pa18"/>
    <w:basedOn w:val="a"/>
    <w:next w:val="a"/>
    <w:uiPriority w:val="99"/>
    <w:rsid w:val="006B77A7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6B77A7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9">
    <w:name w:val="Pa19"/>
    <w:basedOn w:val="a"/>
    <w:next w:val="a"/>
    <w:uiPriority w:val="99"/>
    <w:rsid w:val="006B77A7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0">
    <w:name w:val="Pa20"/>
    <w:basedOn w:val="a"/>
    <w:next w:val="a"/>
    <w:uiPriority w:val="99"/>
    <w:rsid w:val="006B77A7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2">
    <w:name w:val="Pa22"/>
    <w:basedOn w:val="a"/>
    <w:next w:val="a"/>
    <w:uiPriority w:val="99"/>
    <w:rsid w:val="006B77A7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character" w:customStyle="1" w:styleId="A10">
    <w:name w:val="A10"/>
    <w:uiPriority w:val="99"/>
    <w:rsid w:val="006B77A7"/>
    <w:rPr>
      <w:color w:val="00000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684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2019-11-12T04:48:00Z</dcterms:created>
  <dcterms:modified xsi:type="dcterms:W3CDTF">2019-11-12T05:18:00Z</dcterms:modified>
</cp:coreProperties>
</file>